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03AC9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03AC9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CD6897" w:rsidRPr="00103AC9">
        <w:rPr>
          <w:rFonts w:ascii="Corbel" w:hAnsi="Corbel"/>
          <w:b/>
          <w:bCs/>
          <w:sz w:val="24"/>
          <w:szCs w:val="24"/>
        </w:rPr>
        <w:tab/>
      </w:r>
      <w:r w:rsidR="00D8678B" w:rsidRPr="00103AC9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03AC9">
        <w:rPr>
          <w:rFonts w:ascii="Corbel" w:hAnsi="Corbel"/>
          <w:bCs/>
          <w:i/>
          <w:sz w:val="24"/>
          <w:szCs w:val="24"/>
        </w:rPr>
        <w:t>1.5</w:t>
      </w:r>
      <w:r w:rsidR="00D8678B" w:rsidRPr="00103AC9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03AC9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03AC9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03AC9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03AC9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03AC9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03AC9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03AC9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03AC9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103AC9">
        <w:rPr>
          <w:rFonts w:ascii="Corbel" w:hAnsi="Corbel"/>
          <w:i/>
          <w:smallCaps/>
          <w:sz w:val="24"/>
          <w:szCs w:val="24"/>
        </w:rPr>
        <w:t>2019/2022</w:t>
      </w:r>
      <w:r w:rsidR="0085747A" w:rsidRPr="00103AC9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103AC9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03AC9">
        <w:rPr>
          <w:rFonts w:ascii="Corbel" w:hAnsi="Corbel"/>
          <w:i/>
          <w:sz w:val="24"/>
          <w:szCs w:val="24"/>
        </w:rPr>
        <w:t>(skrajne daty</w:t>
      </w:r>
      <w:r w:rsidR="0085747A" w:rsidRPr="00103AC9">
        <w:rPr>
          <w:rFonts w:ascii="Corbel" w:hAnsi="Corbel"/>
          <w:sz w:val="24"/>
          <w:szCs w:val="24"/>
        </w:rPr>
        <w:t>)</w:t>
      </w:r>
    </w:p>
    <w:p w:rsidR="00445970" w:rsidRPr="00103AC9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ab/>
      </w:r>
      <w:r w:rsidRPr="00103AC9">
        <w:rPr>
          <w:rFonts w:ascii="Corbel" w:hAnsi="Corbel"/>
          <w:sz w:val="24"/>
          <w:szCs w:val="24"/>
        </w:rPr>
        <w:tab/>
      </w:r>
      <w:r w:rsidRPr="00103AC9">
        <w:rPr>
          <w:rFonts w:ascii="Corbel" w:hAnsi="Corbel"/>
          <w:sz w:val="24"/>
          <w:szCs w:val="24"/>
        </w:rPr>
        <w:tab/>
      </w:r>
      <w:r w:rsidRPr="00103AC9">
        <w:rPr>
          <w:rFonts w:ascii="Corbel" w:hAnsi="Corbel"/>
          <w:sz w:val="24"/>
          <w:szCs w:val="24"/>
        </w:rPr>
        <w:tab/>
        <w:t>R</w:t>
      </w:r>
      <w:r w:rsidR="000E184B" w:rsidRPr="00103AC9">
        <w:rPr>
          <w:rFonts w:ascii="Corbel" w:hAnsi="Corbel"/>
          <w:sz w:val="24"/>
          <w:szCs w:val="24"/>
        </w:rPr>
        <w:t xml:space="preserve">ok akademicki   </w:t>
      </w:r>
      <w:r w:rsidR="00505688" w:rsidRPr="00103AC9">
        <w:rPr>
          <w:rFonts w:ascii="Corbel" w:hAnsi="Corbel"/>
          <w:sz w:val="24"/>
          <w:szCs w:val="24"/>
        </w:rPr>
        <w:t>2020/2021</w:t>
      </w:r>
    </w:p>
    <w:p w:rsidR="0085747A" w:rsidRPr="00103A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03AC9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03AC9">
        <w:rPr>
          <w:rFonts w:ascii="Corbel" w:hAnsi="Corbel"/>
          <w:szCs w:val="24"/>
        </w:rPr>
        <w:t xml:space="preserve">1. </w:t>
      </w:r>
      <w:r w:rsidR="0085747A" w:rsidRPr="00103AC9">
        <w:rPr>
          <w:rFonts w:ascii="Corbel" w:hAnsi="Corbel"/>
          <w:szCs w:val="24"/>
        </w:rPr>
        <w:t xml:space="preserve">Podstawowe </w:t>
      </w:r>
      <w:r w:rsidR="00445970" w:rsidRPr="00103AC9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03AC9" w:rsidRDefault="005355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Resocjalizacja w warunkach kurateli sądowej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03A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03A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03A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03AC9" w:rsidRDefault="00103A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03AC9" w:rsidRDefault="00103AC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03A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505688" w:rsidRPr="00103AC9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03A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03A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03AC9" w:rsidRDefault="006E6F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103AC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03AC9">
              <w:rPr>
                <w:rFonts w:ascii="Corbel" w:hAnsi="Corbel"/>
                <w:sz w:val="24"/>
                <w:szCs w:val="24"/>
              </w:rPr>
              <w:t>/y</w:t>
            </w:r>
            <w:r w:rsidRPr="00103AC9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03A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 w:rsidRPr="00103AC9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03AC9" w:rsidRDefault="001641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 w:rsidRPr="00103AC9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C1696A" w:rsidRPr="00103AC9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03AC9" w:rsidTr="00B819C8">
        <w:tc>
          <w:tcPr>
            <w:tcW w:w="2694" w:type="dxa"/>
            <w:vAlign w:val="center"/>
          </w:tcPr>
          <w:p w:rsidR="00923D7D" w:rsidRPr="00103AC9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03AC9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03AC9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 w:rsidRPr="00103AC9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103AC9" w:rsidTr="00B819C8">
        <w:tc>
          <w:tcPr>
            <w:tcW w:w="2694" w:type="dxa"/>
            <w:vAlign w:val="center"/>
          </w:tcPr>
          <w:p w:rsidR="0085747A" w:rsidRPr="00103AC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03AC9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03AC9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 xml:space="preserve">* </w:t>
      </w:r>
      <w:r w:rsidRPr="00103AC9">
        <w:rPr>
          <w:rFonts w:ascii="Corbel" w:hAnsi="Corbel"/>
          <w:i/>
          <w:sz w:val="24"/>
          <w:szCs w:val="24"/>
        </w:rPr>
        <w:t>-</w:t>
      </w:r>
      <w:r w:rsidR="00B90885" w:rsidRPr="00103AC9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03AC9">
        <w:rPr>
          <w:rFonts w:ascii="Corbel" w:hAnsi="Corbel"/>
          <w:b w:val="0"/>
          <w:sz w:val="24"/>
          <w:szCs w:val="24"/>
        </w:rPr>
        <w:t>e,</w:t>
      </w:r>
      <w:r w:rsidRPr="00103AC9">
        <w:rPr>
          <w:rFonts w:ascii="Corbel" w:hAnsi="Corbel"/>
          <w:i/>
          <w:sz w:val="24"/>
          <w:szCs w:val="24"/>
        </w:rPr>
        <w:t xml:space="preserve"> </w:t>
      </w:r>
      <w:r w:rsidRPr="00103AC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03AC9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03A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03AC9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>1.</w:t>
      </w:r>
      <w:r w:rsidR="00E22FBC" w:rsidRPr="00103AC9">
        <w:rPr>
          <w:rFonts w:ascii="Corbel" w:hAnsi="Corbel"/>
          <w:sz w:val="24"/>
          <w:szCs w:val="24"/>
        </w:rPr>
        <w:t>1</w:t>
      </w:r>
      <w:r w:rsidRPr="00103AC9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03AC9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03AC9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Semestr</w:t>
            </w:r>
          </w:p>
          <w:p w:rsidR="00015B8F" w:rsidRPr="00103AC9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(</w:t>
            </w:r>
            <w:r w:rsidR="00363F78" w:rsidRPr="00103AC9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3AC9">
              <w:rPr>
                <w:rFonts w:ascii="Corbel" w:hAnsi="Corbel"/>
                <w:szCs w:val="24"/>
              </w:rPr>
              <w:t>Wykł</w:t>
            </w:r>
            <w:proofErr w:type="spellEnd"/>
            <w:r w:rsidRPr="00103A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3AC9">
              <w:rPr>
                <w:rFonts w:ascii="Corbel" w:hAnsi="Corbel"/>
                <w:szCs w:val="24"/>
              </w:rPr>
              <w:t>Konw</w:t>
            </w:r>
            <w:proofErr w:type="spellEnd"/>
            <w:r w:rsidRPr="00103A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3AC9">
              <w:rPr>
                <w:rFonts w:ascii="Corbel" w:hAnsi="Corbel"/>
                <w:szCs w:val="24"/>
              </w:rPr>
              <w:t>Sem</w:t>
            </w:r>
            <w:proofErr w:type="spellEnd"/>
            <w:r w:rsidRPr="00103A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103AC9">
              <w:rPr>
                <w:rFonts w:ascii="Corbel" w:hAnsi="Corbel"/>
                <w:szCs w:val="24"/>
              </w:rPr>
              <w:t>Prakt</w:t>
            </w:r>
            <w:proofErr w:type="spellEnd"/>
            <w:r w:rsidRPr="00103AC9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03A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03AC9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03AC9">
              <w:rPr>
                <w:rFonts w:ascii="Corbel" w:hAnsi="Corbel"/>
                <w:b/>
                <w:szCs w:val="24"/>
              </w:rPr>
              <w:t>Liczba pkt</w:t>
            </w:r>
            <w:r w:rsidR="00B90885" w:rsidRPr="00103AC9">
              <w:rPr>
                <w:rFonts w:ascii="Corbel" w:hAnsi="Corbel"/>
                <w:b/>
                <w:szCs w:val="24"/>
              </w:rPr>
              <w:t>.</w:t>
            </w:r>
            <w:r w:rsidRPr="00103AC9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03AC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03AC9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6E6F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03AC9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03AC9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03AC9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03AC9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03AC9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03AC9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>1.</w:t>
      </w:r>
      <w:r w:rsidR="00E22FBC" w:rsidRPr="00103AC9">
        <w:rPr>
          <w:rFonts w:ascii="Corbel" w:hAnsi="Corbel"/>
          <w:smallCaps w:val="0"/>
          <w:szCs w:val="24"/>
        </w:rPr>
        <w:t>2</w:t>
      </w:r>
      <w:r w:rsidR="00F83B28" w:rsidRPr="00103AC9">
        <w:rPr>
          <w:rFonts w:ascii="Corbel" w:hAnsi="Corbel"/>
          <w:smallCaps w:val="0"/>
          <w:szCs w:val="24"/>
        </w:rPr>
        <w:t>.</w:t>
      </w:r>
      <w:r w:rsidR="00F83B28" w:rsidRPr="00103AC9">
        <w:rPr>
          <w:rFonts w:ascii="Corbel" w:hAnsi="Corbel"/>
          <w:smallCaps w:val="0"/>
          <w:szCs w:val="24"/>
        </w:rPr>
        <w:tab/>
      </w:r>
      <w:r w:rsidRPr="00103AC9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103AC9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103AC9">
        <w:rPr>
          <w:rFonts w:ascii="MS Gothic" w:eastAsia="MS Gothic" w:hAnsi="MS Gothic" w:cs="MS Gothic" w:hint="eastAsia"/>
          <w:szCs w:val="24"/>
          <w:u w:val="single"/>
        </w:rPr>
        <w:t>☐</w:t>
      </w:r>
      <w:r w:rsidRPr="00103AC9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103AC9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03AC9">
        <w:rPr>
          <w:rFonts w:ascii="MS Gothic" w:eastAsia="MS Gothic" w:hAnsi="MS Gothic" w:cs="MS Gothic" w:hint="eastAsia"/>
          <w:b w:val="0"/>
          <w:szCs w:val="24"/>
        </w:rPr>
        <w:t>☐</w:t>
      </w:r>
      <w:r w:rsidRPr="00103AC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03AC9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1.3 </w:t>
      </w:r>
      <w:r w:rsidR="00F83B28" w:rsidRPr="00103AC9">
        <w:rPr>
          <w:rFonts w:ascii="Corbel" w:hAnsi="Corbel"/>
          <w:smallCaps w:val="0"/>
          <w:szCs w:val="24"/>
        </w:rPr>
        <w:tab/>
      </w:r>
      <w:r w:rsidRPr="00103AC9">
        <w:rPr>
          <w:rFonts w:ascii="Corbel" w:hAnsi="Corbel"/>
          <w:smallCaps w:val="0"/>
          <w:szCs w:val="24"/>
        </w:rPr>
        <w:t>For</w:t>
      </w:r>
      <w:r w:rsidR="00445970" w:rsidRPr="00103AC9">
        <w:rPr>
          <w:rFonts w:ascii="Corbel" w:hAnsi="Corbel"/>
          <w:smallCaps w:val="0"/>
          <w:szCs w:val="24"/>
        </w:rPr>
        <w:t xml:space="preserve">ma zaliczenia przedmiotu </w:t>
      </w:r>
      <w:r w:rsidRPr="00103AC9">
        <w:rPr>
          <w:rFonts w:ascii="Corbel" w:hAnsi="Corbel"/>
          <w:smallCaps w:val="0"/>
          <w:szCs w:val="24"/>
        </w:rPr>
        <w:t xml:space="preserve"> (z toku) </w:t>
      </w:r>
      <w:r w:rsidRPr="00103AC9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03AC9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103AC9">
        <w:rPr>
          <w:rFonts w:ascii="Corbel" w:hAnsi="Corbel"/>
          <w:b w:val="0"/>
          <w:szCs w:val="24"/>
        </w:rPr>
        <w:t>zaliczenie z oceną</w:t>
      </w:r>
    </w:p>
    <w:p w:rsidR="00E960BB" w:rsidRPr="00103AC9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03A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3A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3AC9" w:rsidTr="00745302">
        <w:tc>
          <w:tcPr>
            <w:tcW w:w="9670" w:type="dxa"/>
          </w:tcPr>
          <w:p w:rsidR="00C1696A" w:rsidRPr="00103AC9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:rsidR="00C1696A" w:rsidRPr="00103AC9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03AC9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03AC9">
        <w:rPr>
          <w:rFonts w:ascii="Corbel" w:hAnsi="Corbel"/>
          <w:szCs w:val="24"/>
        </w:rPr>
        <w:lastRenderedPageBreak/>
        <w:t>3.</w:t>
      </w:r>
      <w:r w:rsidR="0085747A" w:rsidRPr="00103AC9">
        <w:rPr>
          <w:rFonts w:ascii="Corbel" w:hAnsi="Corbel"/>
          <w:szCs w:val="24"/>
        </w:rPr>
        <w:t xml:space="preserve"> </w:t>
      </w:r>
      <w:r w:rsidR="00A84C85" w:rsidRPr="00103AC9">
        <w:rPr>
          <w:rFonts w:ascii="Corbel" w:hAnsi="Corbel"/>
          <w:szCs w:val="24"/>
        </w:rPr>
        <w:t>cele, efekty uczenia się</w:t>
      </w:r>
      <w:r w:rsidR="0085747A" w:rsidRPr="00103AC9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03AC9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 xml:space="preserve">3.1 </w:t>
      </w:r>
      <w:r w:rsidR="00C05F44" w:rsidRPr="00103AC9">
        <w:rPr>
          <w:rFonts w:ascii="Corbel" w:hAnsi="Corbel"/>
          <w:sz w:val="24"/>
          <w:szCs w:val="24"/>
        </w:rPr>
        <w:t>Cele przedmiotu</w:t>
      </w:r>
    </w:p>
    <w:p w:rsidR="00F83B28" w:rsidRPr="00103AC9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03AC9" w:rsidTr="00923D7D">
        <w:tc>
          <w:tcPr>
            <w:tcW w:w="851" w:type="dxa"/>
            <w:vAlign w:val="center"/>
          </w:tcPr>
          <w:p w:rsidR="0085747A" w:rsidRPr="00103AC9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03AC9" w:rsidRDefault="00DE6145" w:rsidP="001641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 w:rsidR="00164114" w:rsidRPr="00103AC9">
              <w:rPr>
                <w:rFonts w:ascii="Corbel" w:hAnsi="Corbel"/>
                <w:b w:val="0"/>
                <w:sz w:val="24"/>
                <w:szCs w:val="24"/>
              </w:rPr>
              <w:t>modelem kurateli sądowej jako resocjalizacją z udziałem społeczeństwa</w:t>
            </w: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</w:p>
        </w:tc>
      </w:tr>
      <w:tr w:rsidR="00DF102D" w:rsidRPr="00103AC9" w:rsidTr="00923D7D">
        <w:tc>
          <w:tcPr>
            <w:tcW w:w="851" w:type="dxa"/>
            <w:vAlign w:val="center"/>
          </w:tcPr>
          <w:p w:rsidR="00DF102D" w:rsidRPr="00103AC9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103AC9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 w:rsidRPr="00103AC9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 w:rsidRPr="00103AC9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164114" w:rsidRPr="00103AC9" w:rsidTr="00923D7D">
        <w:tc>
          <w:tcPr>
            <w:tcW w:w="851" w:type="dxa"/>
            <w:vAlign w:val="center"/>
          </w:tcPr>
          <w:p w:rsidR="00164114" w:rsidRPr="00103AC9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64114" w:rsidRPr="00103AC9" w:rsidRDefault="001641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Zapoznanie studentów z problematyką pracy kuratorów sądowych w świetle obowiązującego prawa oraz zadaniami wyznaczonymi dla kuratorów – ich istotą i celem.</w:t>
            </w:r>
          </w:p>
        </w:tc>
      </w:tr>
      <w:tr w:rsidR="00DF102D" w:rsidRPr="00103AC9" w:rsidTr="00923D7D">
        <w:tc>
          <w:tcPr>
            <w:tcW w:w="851" w:type="dxa"/>
            <w:vAlign w:val="center"/>
          </w:tcPr>
          <w:p w:rsidR="00DF102D" w:rsidRPr="00103AC9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103AC9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103AC9" w:rsidTr="00923D7D">
        <w:tc>
          <w:tcPr>
            <w:tcW w:w="851" w:type="dxa"/>
            <w:vAlign w:val="center"/>
          </w:tcPr>
          <w:p w:rsidR="0085747A" w:rsidRPr="00103AC9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103AC9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03AC9"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03AC9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b/>
          <w:sz w:val="24"/>
          <w:szCs w:val="24"/>
        </w:rPr>
        <w:t xml:space="preserve">3.2 </w:t>
      </w:r>
      <w:r w:rsidR="001D7B54" w:rsidRPr="00103AC9">
        <w:rPr>
          <w:rFonts w:ascii="Corbel" w:hAnsi="Corbel"/>
          <w:b/>
          <w:sz w:val="24"/>
          <w:szCs w:val="24"/>
        </w:rPr>
        <w:t xml:space="preserve">Efekty </w:t>
      </w:r>
      <w:r w:rsidR="00C05F44" w:rsidRPr="00103AC9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03AC9">
        <w:rPr>
          <w:rFonts w:ascii="Corbel" w:hAnsi="Corbel"/>
          <w:b/>
          <w:sz w:val="24"/>
          <w:szCs w:val="24"/>
        </w:rPr>
        <w:t>dla przedmiotu</w:t>
      </w:r>
      <w:r w:rsidR="00445970" w:rsidRPr="00103AC9">
        <w:rPr>
          <w:rFonts w:ascii="Corbel" w:hAnsi="Corbel"/>
          <w:sz w:val="24"/>
          <w:szCs w:val="24"/>
        </w:rPr>
        <w:t xml:space="preserve"> </w:t>
      </w:r>
    </w:p>
    <w:p w:rsidR="001D7B54" w:rsidRPr="00103AC9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03AC9" w:rsidTr="0071620A">
        <w:tc>
          <w:tcPr>
            <w:tcW w:w="1701" w:type="dxa"/>
            <w:vAlign w:val="center"/>
          </w:tcPr>
          <w:p w:rsidR="0085747A" w:rsidRPr="00103A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03AC9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03A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03A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03AC9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03AC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03AC9" w:rsidTr="005E6E85">
        <w:tc>
          <w:tcPr>
            <w:tcW w:w="1701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03AC9" w:rsidRDefault="0074130B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wyjaśni podstawowe pojęcia </w:t>
            </w:r>
            <w:r w:rsidR="00164114" w:rsidRPr="00103AC9">
              <w:rPr>
                <w:rFonts w:ascii="Corbel" w:hAnsi="Corbel"/>
                <w:b w:val="0"/>
                <w:smallCaps w:val="0"/>
                <w:szCs w:val="24"/>
              </w:rPr>
              <w:t>takie jak kuratela, probacja oraz omówi modele kurateli sądowej.</w:t>
            </w:r>
          </w:p>
        </w:tc>
        <w:tc>
          <w:tcPr>
            <w:tcW w:w="1873" w:type="dxa"/>
          </w:tcPr>
          <w:p w:rsidR="0085747A" w:rsidRPr="00103AC9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103AC9" w:rsidTr="005E6E85">
        <w:tc>
          <w:tcPr>
            <w:tcW w:w="1701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03AC9" w:rsidRDefault="0074130B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Student opisze miejsce probacji w systemie instytucji życia społecznego oraz jej przedmiotowo-metodologicznych powiązaniach z innymi dyscyplinami, szczególnie z pedagogiką resocjalizacyjną i penitencjarną</w:t>
            </w:r>
            <w:r w:rsidR="005505F3" w:rsidRPr="00103A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03AC9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103AC9" w:rsidTr="005E6E85">
        <w:tc>
          <w:tcPr>
            <w:tcW w:w="1701" w:type="dxa"/>
          </w:tcPr>
          <w:p w:rsidR="0085747A" w:rsidRPr="00103AC9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103AC9" w:rsidRDefault="0074130B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Student wymieni czynniki</w:t>
            </w:r>
            <w:r w:rsidR="008A4979"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 w:rsidRPr="00103AC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:rsidR="0085747A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F102D" w:rsidRPr="00103AC9" w:rsidTr="005E6E85">
        <w:tc>
          <w:tcPr>
            <w:tcW w:w="1701" w:type="dxa"/>
          </w:tcPr>
          <w:p w:rsidR="00DF102D" w:rsidRPr="00103AC9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103AC9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wymieni specyficzne cechy i właściwości osób objętych oddziaływaniami resocjalizacyjnymi </w:t>
            </w:r>
            <w:r w:rsidR="00164114" w:rsidRPr="00103AC9">
              <w:rPr>
                <w:rFonts w:ascii="Corbel" w:hAnsi="Corbel"/>
                <w:b w:val="0"/>
                <w:smallCaps w:val="0"/>
                <w:szCs w:val="24"/>
              </w:rPr>
              <w:t>przez kuratelę sądową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DF102D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F102D" w:rsidRPr="00103AC9" w:rsidTr="005E6E85">
        <w:tc>
          <w:tcPr>
            <w:tcW w:w="1701" w:type="dxa"/>
          </w:tcPr>
          <w:p w:rsidR="00DF102D" w:rsidRPr="00103AC9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103AC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przeanalizuje złożone problemy społeczne w kontekście czynników determinujących przestępczość. </w:t>
            </w:r>
          </w:p>
        </w:tc>
        <w:tc>
          <w:tcPr>
            <w:tcW w:w="1873" w:type="dxa"/>
          </w:tcPr>
          <w:p w:rsidR="00DF102D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103AC9" w:rsidTr="005E6E85">
        <w:tc>
          <w:tcPr>
            <w:tcW w:w="1701" w:type="dxa"/>
          </w:tcPr>
          <w:p w:rsidR="00DF102D" w:rsidRPr="00103AC9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8A4979" w:rsidRPr="00103AC9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Student dokona ewaluacji i oceny funkcjonowania</w:t>
            </w:r>
          </w:p>
          <w:p w:rsidR="00DF102D" w:rsidRPr="00103AC9" w:rsidRDefault="00164114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kurateli sądowej w polskim systemie probacji. </w:t>
            </w:r>
          </w:p>
        </w:tc>
        <w:tc>
          <w:tcPr>
            <w:tcW w:w="1873" w:type="dxa"/>
          </w:tcPr>
          <w:p w:rsidR="00DF102D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4B3699" w:rsidRPr="00103AC9" w:rsidTr="005E6E85">
        <w:tc>
          <w:tcPr>
            <w:tcW w:w="1701" w:type="dxa"/>
          </w:tcPr>
          <w:p w:rsidR="004B3699" w:rsidRPr="00103AC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4B3699" w:rsidRPr="00103AC9" w:rsidRDefault="008A4979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:rsidR="004B3699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4B3699" w:rsidRPr="00103AC9" w:rsidTr="005E6E85">
        <w:tc>
          <w:tcPr>
            <w:tcW w:w="1701" w:type="dxa"/>
          </w:tcPr>
          <w:p w:rsidR="004B3699" w:rsidRPr="00103AC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:rsidR="004B3699" w:rsidRPr="00103AC9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dokona ewaluacji poziomu swojej wiedzy z perspektywy przygotowania do podejmowania działań w </w:t>
            </w:r>
            <w:r w:rsidR="00164114" w:rsidRPr="00103A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obszarze kurateli sądowej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4B3699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K_K01</w:t>
            </w:r>
          </w:p>
        </w:tc>
      </w:tr>
      <w:tr w:rsidR="004B3699" w:rsidRPr="00103AC9" w:rsidTr="005E6E85">
        <w:tc>
          <w:tcPr>
            <w:tcW w:w="1701" w:type="dxa"/>
          </w:tcPr>
          <w:p w:rsidR="004B3699" w:rsidRPr="00103AC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EK_09</w:t>
            </w:r>
          </w:p>
        </w:tc>
        <w:tc>
          <w:tcPr>
            <w:tcW w:w="6096" w:type="dxa"/>
          </w:tcPr>
          <w:p w:rsidR="004B3699" w:rsidRPr="00103AC9" w:rsidRDefault="008A4979" w:rsidP="001641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Student uzasadni potrzebę działań profesjonalnych z perspektywy oczekiwań społecznych </w:t>
            </w:r>
            <w:r w:rsidR="00164114" w:rsidRPr="00103AC9">
              <w:rPr>
                <w:rFonts w:ascii="Corbel" w:hAnsi="Corbel"/>
                <w:b w:val="0"/>
                <w:smallCaps w:val="0"/>
                <w:szCs w:val="24"/>
              </w:rPr>
              <w:t>prowadzonych przez kuratorów sądowych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4B3699" w:rsidRPr="00103AC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103A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103AC9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03AC9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03AC9">
        <w:rPr>
          <w:rFonts w:ascii="Corbel" w:hAnsi="Corbel"/>
          <w:b/>
          <w:sz w:val="24"/>
          <w:szCs w:val="24"/>
        </w:rPr>
        <w:t>3.3</w:t>
      </w:r>
      <w:r w:rsidR="001D7B54" w:rsidRPr="00103AC9">
        <w:rPr>
          <w:rFonts w:ascii="Corbel" w:hAnsi="Corbel"/>
          <w:b/>
          <w:sz w:val="24"/>
          <w:szCs w:val="24"/>
        </w:rPr>
        <w:t xml:space="preserve"> </w:t>
      </w:r>
      <w:r w:rsidR="0085747A" w:rsidRPr="00103AC9">
        <w:rPr>
          <w:rFonts w:ascii="Corbel" w:hAnsi="Corbel"/>
          <w:b/>
          <w:sz w:val="24"/>
          <w:szCs w:val="24"/>
        </w:rPr>
        <w:t>T</w:t>
      </w:r>
      <w:r w:rsidR="001D7B54" w:rsidRPr="00103AC9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03AC9">
        <w:rPr>
          <w:rFonts w:ascii="Corbel" w:hAnsi="Corbel"/>
          <w:sz w:val="24"/>
          <w:szCs w:val="24"/>
        </w:rPr>
        <w:t xml:space="preserve">  </w:t>
      </w:r>
    </w:p>
    <w:p w:rsidR="0085747A" w:rsidRPr="00103AC9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03AC9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03AC9" w:rsidTr="00923D7D">
        <w:tc>
          <w:tcPr>
            <w:tcW w:w="9639" w:type="dxa"/>
          </w:tcPr>
          <w:p w:rsidR="0085747A" w:rsidRPr="00103AC9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164114" w:rsidP="00164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Podstawy teoretyczne i koncepcyjne probacji</w:t>
            </w:r>
            <w:r w:rsidR="00C16242" w:rsidRPr="00103AC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4114" w:rsidRPr="00103AC9" w:rsidTr="00923D7D">
        <w:tc>
          <w:tcPr>
            <w:tcW w:w="9639" w:type="dxa"/>
          </w:tcPr>
          <w:p w:rsidR="00164114" w:rsidRPr="00103AC9" w:rsidRDefault="00164114" w:rsidP="001641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Instytucja kuratora sądowego w ujęciu historycznym.</w:t>
            </w:r>
          </w:p>
        </w:tc>
      </w:tr>
      <w:tr w:rsidR="00161D25" w:rsidRPr="00103AC9" w:rsidTr="00923D7D">
        <w:tc>
          <w:tcPr>
            <w:tcW w:w="9639" w:type="dxa"/>
          </w:tcPr>
          <w:p w:rsidR="00161D25" w:rsidRPr="00103AC9" w:rsidRDefault="00164114" w:rsidP="00161D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Organizacja kuratorskiej służby sądowej w Polsce – podstawowe regulacje prawne.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164114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Kuratorzy sądowi – zadania, kwalifikacje, obowiązki i uprawnienia.  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FC02C1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Diagnoza w pracy kuratora sądowego.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FC02C1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Rola kurateli w systemie resocjalizacji nieletnich i dorosłych.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161D25" w:rsidP="00283BD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Etyczne aspekty metodyki pracy kuratora sądowego. </w:t>
            </w:r>
          </w:p>
        </w:tc>
      </w:tr>
    </w:tbl>
    <w:p w:rsidR="0085747A" w:rsidRPr="00103AC9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03AC9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03AC9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03AC9">
        <w:rPr>
          <w:rFonts w:ascii="Corbel" w:hAnsi="Corbel"/>
          <w:sz w:val="24"/>
          <w:szCs w:val="24"/>
        </w:rPr>
        <w:t xml:space="preserve">, </w:t>
      </w:r>
      <w:r w:rsidRPr="00103AC9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03AC9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03AC9" w:rsidTr="00923D7D">
        <w:tc>
          <w:tcPr>
            <w:tcW w:w="9639" w:type="dxa"/>
          </w:tcPr>
          <w:p w:rsidR="0085747A" w:rsidRPr="00103AC9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103AC9" w:rsidTr="00923D7D">
        <w:tc>
          <w:tcPr>
            <w:tcW w:w="9639" w:type="dxa"/>
          </w:tcPr>
          <w:p w:rsidR="00C16242" w:rsidRPr="00103AC9" w:rsidRDefault="00FC02C1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Charakterystyka pracy zawodowych i społecznych kuratorów sądowych. </w:t>
            </w:r>
          </w:p>
        </w:tc>
      </w:tr>
      <w:tr w:rsidR="00C16242" w:rsidRPr="00103AC9" w:rsidTr="00923D7D">
        <w:tc>
          <w:tcPr>
            <w:tcW w:w="9639" w:type="dxa"/>
          </w:tcPr>
          <w:p w:rsidR="00C16242" w:rsidRPr="00103AC9" w:rsidRDefault="00FC02C1" w:rsidP="00FC02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Zadania sądowych kuratorów rodzinnych i dla dorosłych. </w:t>
            </w:r>
          </w:p>
        </w:tc>
      </w:tr>
      <w:tr w:rsidR="00FC02C1" w:rsidRPr="00103AC9" w:rsidTr="00923D7D">
        <w:tc>
          <w:tcPr>
            <w:tcW w:w="9639" w:type="dxa"/>
          </w:tcPr>
          <w:p w:rsidR="00FC02C1" w:rsidRPr="00103AC9" w:rsidRDefault="00FC02C1" w:rsidP="00FC02C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Wychowawczo-profilaktyczna oraz informacyjno-kontrolna  funkcja dozoru i nadzoru kuratorskiego. 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FC02C1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Metodyka pracy kuratora sądowego.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FC02C1" w:rsidP="00927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Rola kuratora w systemie dozoru elektronicznego.</w:t>
            </w:r>
          </w:p>
        </w:tc>
      </w:tr>
      <w:tr w:rsidR="00283BD0" w:rsidRPr="00103AC9" w:rsidTr="00923D7D">
        <w:tc>
          <w:tcPr>
            <w:tcW w:w="9639" w:type="dxa"/>
          </w:tcPr>
          <w:p w:rsidR="00283BD0" w:rsidRPr="00103AC9" w:rsidRDefault="00FC02C1" w:rsidP="005505F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Rola kuratora sądowego w przygotowaniu skazanego do życia na wolności i udzielaniu pomocy postpenitencjarnej.</w:t>
            </w:r>
          </w:p>
        </w:tc>
      </w:tr>
    </w:tbl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03AC9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>3.4 Metody dydaktyczne</w:t>
      </w:r>
      <w:r w:rsidRPr="00103AC9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103A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3AC9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103AC9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03AC9"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Pr="00103AC9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03AC9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4. </w:t>
      </w:r>
      <w:r w:rsidR="0085747A" w:rsidRPr="00103AC9">
        <w:rPr>
          <w:rFonts w:ascii="Corbel" w:hAnsi="Corbel"/>
          <w:smallCaps w:val="0"/>
          <w:szCs w:val="24"/>
        </w:rPr>
        <w:t>METODY I KRYTERIA OCENY</w:t>
      </w:r>
      <w:r w:rsidR="009F4610" w:rsidRPr="00103AC9">
        <w:rPr>
          <w:rFonts w:ascii="Corbel" w:hAnsi="Corbel"/>
          <w:smallCaps w:val="0"/>
          <w:szCs w:val="24"/>
        </w:rPr>
        <w:t xml:space="preserve"> </w:t>
      </w:r>
    </w:p>
    <w:p w:rsidR="00923D7D" w:rsidRPr="00103AC9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03AC9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03AC9">
        <w:rPr>
          <w:rFonts w:ascii="Corbel" w:hAnsi="Corbel"/>
          <w:smallCaps w:val="0"/>
          <w:szCs w:val="24"/>
        </w:rPr>
        <w:t>uczenia się</w:t>
      </w:r>
    </w:p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103AC9" w:rsidTr="00C05F44">
        <w:tc>
          <w:tcPr>
            <w:tcW w:w="1985" w:type="dxa"/>
            <w:vAlign w:val="center"/>
          </w:tcPr>
          <w:p w:rsidR="0085747A" w:rsidRPr="00103AC9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103AC9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103AC9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103A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103AC9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103AC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103AC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103AC9" w:rsidTr="00C05F44">
        <w:tc>
          <w:tcPr>
            <w:tcW w:w="1985" w:type="dxa"/>
          </w:tcPr>
          <w:p w:rsidR="0085747A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</w:t>
            </w:r>
            <w:r w:rsidR="0085747A" w:rsidRPr="00103AC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103AC9" w:rsidTr="00C05F44">
        <w:tc>
          <w:tcPr>
            <w:tcW w:w="1985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:rsidR="0085747A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103AC9" w:rsidTr="00C05F44">
        <w:tc>
          <w:tcPr>
            <w:tcW w:w="1985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103AC9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C542A5" w:rsidRPr="00103AC9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103AC9" w:rsidTr="00C05F44">
        <w:tc>
          <w:tcPr>
            <w:tcW w:w="1985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</w:t>
            </w:r>
            <w:r w:rsidR="005505F3" w:rsidRPr="00103AC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103AC9" w:rsidTr="00C05F44">
        <w:tc>
          <w:tcPr>
            <w:tcW w:w="1985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 w:rsidRPr="00103AC9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103AC9" w:rsidTr="00C05F44">
        <w:tc>
          <w:tcPr>
            <w:tcW w:w="1985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528" w:type="dxa"/>
          </w:tcPr>
          <w:p w:rsidR="00C542A5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C542A5" w:rsidRPr="00103AC9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</w:t>
            </w:r>
            <w:r w:rsidR="005505F3" w:rsidRPr="00103AC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103AC9" w:rsidTr="00C05F44">
        <w:tc>
          <w:tcPr>
            <w:tcW w:w="1985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5505F3" w:rsidRPr="00103AC9" w:rsidTr="00C05F44">
        <w:tc>
          <w:tcPr>
            <w:tcW w:w="1985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528" w:type="dxa"/>
          </w:tcPr>
          <w:p w:rsidR="005505F3" w:rsidRPr="00103AC9" w:rsidRDefault="005505F3" w:rsidP="005505F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5505F3" w:rsidRPr="00103AC9" w:rsidTr="00C05F44">
        <w:tc>
          <w:tcPr>
            <w:tcW w:w="1985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528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:rsidR="005505F3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03AC9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103AC9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4.2 </w:t>
      </w:r>
      <w:r w:rsidR="0085747A" w:rsidRPr="00103AC9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03AC9">
        <w:rPr>
          <w:rFonts w:ascii="Corbel" w:hAnsi="Corbel"/>
          <w:smallCaps w:val="0"/>
          <w:szCs w:val="24"/>
        </w:rPr>
        <w:t xml:space="preserve"> </w:t>
      </w:r>
    </w:p>
    <w:p w:rsidR="00923D7D" w:rsidRPr="00103AC9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03AC9" w:rsidTr="00923D7D">
        <w:tc>
          <w:tcPr>
            <w:tcW w:w="9670" w:type="dxa"/>
          </w:tcPr>
          <w:p w:rsidR="005505F3" w:rsidRPr="00103AC9" w:rsidRDefault="00C542A5" w:rsidP="005505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 w:rsidR="005505F3" w:rsidRPr="00103AC9">
              <w:rPr>
                <w:rFonts w:ascii="Corbel" w:hAnsi="Corbel"/>
                <w:b w:val="0"/>
                <w:smallCaps w:val="0"/>
                <w:szCs w:val="24"/>
              </w:rPr>
              <w:t>kolokwium.</w:t>
            </w:r>
          </w:p>
          <w:p w:rsidR="0085747A" w:rsidRPr="00103AC9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Pozytywna ocena z pracy zaliczeniowej. </w:t>
            </w:r>
          </w:p>
        </w:tc>
      </w:tr>
    </w:tbl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03AC9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03AC9">
        <w:rPr>
          <w:rFonts w:ascii="Corbel" w:hAnsi="Corbel"/>
          <w:b/>
          <w:sz w:val="24"/>
          <w:szCs w:val="24"/>
        </w:rPr>
        <w:t xml:space="preserve">5. </w:t>
      </w:r>
      <w:r w:rsidR="00C61DC5" w:rsidRPr="00103AC9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03AC9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03AC9" w:rsidTr="003E1941">
        <w:tc>
          <w:tcPr>
            <w:tcW w:w="4962" w:type="dxa"/>
            <w:vAlign w:val="center"/>
          </w:tcPr>
          <w:p w:rsidR="0085747A" w:rsidRPr="00103A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3AC9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03AC9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03AC9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03AC9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03AC9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03AC9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03AC9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03AC9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03AC9" w:rsidTr="00923D7D">
        <w:tc>
          <w:tcPr>
            <w:tcW w:w="4962" w:type="dxa"/>
          </w:tcPr>
          <w:p w:rsidR="0085747A" w:rsidRPr="00103AC9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G</w:t>
            </w:r>
            <w:r w:rsidR="0085747A" w:rsidRPr="00103AC9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03AC9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03AC9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03AC9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03AC9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03AC9">
              <w:rPr>
                <w:rFonts w:ascii="Corbel" w:hAnsi="Corbel"/>
                <w:sz w:val="24"/>
                <w:szCs w:val="24"/>
              </w:rPr>
              <w:t> </w:t>
            </w:r>
            <w:r w:rsidR="0045729E" w:rsidRPr="00103AC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03AC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03AC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03AC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03AC9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103AC9" w:rsidTr="00923D7D">
        <w:tc>
          <w:tcPr>
            <w:tcW w:w="4962" w:type="dxa"/>
          </w:tcPr>
          <w:p w:rsidR="00C61DC5" w:rsidRPr="00103A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03AC9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103AC9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103AC9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103AC9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103AC9" w:rsidRDefault="00A86535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03AC9" w:rsidTr="00923D7D">
        <w:tc>
          <w:tcPr>
            <w:tcW w:w="4962" w:type="dxa"/>
          </w:tcPr>
          <w:p w:rsidR="0071620A" w:rsidRPr="00103AC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03AC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03AC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103AC9" w:rsidRDefault="00A86535" w:rsidP="006E6F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(</w:t>
            </w:r>
            <w:r w:rsidR="00C61DC5" w:rsidRPr="00103AC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6E6FDB" w:rsidRPr="00103AC9">
              <w:rPr>
                <w:rFonts w:ascii="Corbel" w:hAnsi="Corbel"/>
                <w:sz w:val="24"/>
                <w:szCs w:val="24"/>
              </w:rPr>
              <w:t>przygotowanie się do kolokwium, przygotowanie pracy zaliczeniowej</w:t>
            </w:r>
            <w:r w:rsidR="00C61DC5" w:rsidRPr="00103A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03AC9" w:rsidRDefault="006E6FD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103AC9" w:rsidTr="00923D7D">
        <w:tc>
          <w:tcPr>
            <w:tcW w:w="4962" w:type="dxa"/>
          </w:tcPr>
          <w:p w:rsidR="0085747A" w:rsidRPr="00103A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03AC9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103AC9" w:rsidTr="00923D7D">
        <w:tc>
          <w:tcPr>
            <w:tcW w:w="4962" w:type="dxa"/>
          </w:tcPr>
          <w:p w:rsidR="0085747A" w:rsidRPr="00103AC9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03A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03AC9" w:rsidRDefault="00F24994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103AC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103AC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03AC9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03AC9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103AC9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6. </w:t>
      </w:r>
      <w:r w:rsidR="0085747A" w:rsidRPr="00103AC9">
        <w:rPr>
          <w:rFonts w:ascii="Corbel" w:hAnsi="Corbel"/>
          <w:smallCaps w:val="0"/>
          <w:szCs w:val="24"/>
        </w:rPr>
        <w:t>PRAKTYKI ZAWO</w:t>
      </w:r>
      <w:r w:rsidR="009C1331" w:rsidRPr="00103AC9">
        <w:rPr>
          <w:rFonts w:ascii="Corbel" w:hAnsi="Corbel"/>
          <w:smallCaps w:val="0"/>
          <w:szCs w:val="24"/>
        </w:rPr>
        <w:t>DOWE W RAMACH PRZEDMIOTU</w:t>
      </w:r>
    </w:p>
    <w:p w:rsidR="0085747A" w:rsidRPr="00103AC9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03AC9" w:rsidTr="0071620A">
        <w:trPr>
          <w:trHeight w:val="397"/>
        </w:trPr>
        <w:tc>
          <w:tcPr>
            <w:tcW w:w="3544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03A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03AC9" w:rsidTr="0071620A">
        <w:trPr>
          <w:trHeight w:val="397"/>
        </w:trPr>
        <w:tc>
          <w:tcPr>
            <w:tcW w:w="3544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03AC9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03AC9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03AC9">
        <w:rPr>
          <w:rFonts w:ascii="Corbel" w:hAnsi="Corbel"/>
          <w:smallCaps w:val="0"/>
          <w:szCs w:val="24"/>
        </w:rPr>
        <w:t xml:space="preserve">7. </w:t>
      </w:r>
      <w:r w:rsidR="0085747A" w:rsidRPr="00103AC9">
        <w:rPr>
          <w:rFonts w:ascii="Corbel" w:hAnsi="Corbel"/>
          <w:smallCaps w:val="0"/>
          <w:szCs w:val="24"/>
        </w:rPr>
        <w:t>LITERATURA</w:t>
      </w:r>
      <w:r w:rsidRPr="00103AC9">
        <w:rPr>
          <w:rFonts w:ascii="Corbel" w:hAnsi="Corbel"/>
          <w:smallCaps w:val="0"/>
          <w:szCs w:val="24"/>
        </w:rPr>
        <w:t xml:space="preserve"> </w:t>
      </w:r>
    </w:p>
    <w:p w:rsidR="00675843" w:rsidRPr="00103AC9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03AC9" w:rsidTr="0071620A">
        <w:trPr>
          <w:trHeight w:val="397"/>
        </w:trPr>
        <w:tc>
          <w:tcPr>
            <w:tcW w:w="7513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2744B" w:rsidRPr="00103AC9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:rsidR="005C0742" w:rsidRPr="00103AC9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Stasiak K., Jedynak T.,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Ustawa o kuratorach sądowych</w:t>
            </w:r>
            <w:r w:rsidR="0093369E"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Komentarz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</w:t>
            </w:r>
            <w:r w:rsidR="0093369E"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:rsidR="005C0742" w:rsidRPr="00103AC9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Jedynak T. Stasiak K. (red),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Zarys metodyki pracy kuratora sądowego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2010. </w:t>
            </w:r>
          </w:p>
          <w:p w:rsidR="005C0742" w:rsidRPr="00103AC9" w:rsidRDefault="005C0742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Kobes</w:t>
            </w:r>
            <w:proofErr w:type="spellEnd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P.,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Funkcje kuratora w polityce kryminalnej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2019.</w:t>
            </w:r>
          </w:p>
          <w:p w:rsidR="0093369E" w:rsidRPr="00103AC9" w:rsidRDefault="005C0742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Jadach K.,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kuratora sądowego w sprawach rodzinnych, nieletnich i karnych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2011.</w:t>
            </w:r>
            <w:r w:rsidR="0093369E"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93369E" w:rsidRPr="00103AC9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Ostrihanska</w:t>
            </w:r>
            <w:proofErr w:type="spellEnd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 </w:t>
            </w:r>
            <w:proofErr w:type="spellStart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Greczuszkin</w:t>
            </w:r>
            <w:proofErr w:type="spellEnd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Praca z indywidualnym przypadkiem w nadzorze rodzinnego kuratora sądowego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2005.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F24994" w:rsidRPr="00103AC9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Stępniak P., Funkcjonowanie kurateli sądowej. Teoria a rzeczywistość, 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Poznań 1992.</w:t>
            </w:r>
          </w:p>
        </w:tc>
      </w:tr>
      <w:tr w:rsidR="0085747A" w:rsidRPr="00103AC9" w:rsidTr="0071620A">
        <w:trPr>
          <w:trHeight w:val="397"/>
        </w:trPr>
        <w:tc>
          <w:tcPr>
            <w:tcW w:w="7513" w:type="dxa"/>
          </w:tcPr>
          <w:p w:rsidR="0085747A" w:rsidRPr="00103AC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3369E" w:rsidRPr="00103AC9" w:rsidRDefault="0093369E" w:rsidP="009336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Bartkowicz</w:t>
            </w:r>
            <w:proofErr w:type="spellEnd"/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Węgliński A. (red.), </w:t>
            </w:r>
            <w:r w:rsidRPr="00103AC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Skuteczna resocjalizacja. Doświadczenia i propozycje</w:t>
            </w:r>
            <w:r w:rsidRPr="00103A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Lublin 2008.</w:t>
            </w:r>
          </w:p>
          <w:p w:rsidR="00D2744B" w:rsidRPr="00103AC9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103AC9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:rsidR="00FE47DE" w:rsidRPr="00103AC9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Urban B., Stanik J.M. (red.), </w:t>
            </w:r>
            <w:r w:rsidRPr="00103AC9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:rsidR="00FE47DE" w:rsidRPr="00103AC9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103AC9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:rsidR="00FE47DE" w:rsidRPr="00103AC9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Stańdo-Kawecka B., </w:t>
            </w:r>
            <w:r w:rsidRPr="00103AC9">
              <w:rPr>
                <w:rFonts w:ascii="Corbel" w:hAnsi="Corbel"/>
                <w:b w:val="0"/>
                <w:i/>
                <w:smallCaps w:val="0"/>
                <w:szCs w:val="24"/>
              </w:rPr>
              <w:t>Prawne podstawy resocjalizacji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:rsidR="00FE47DE" w:rsidRPr="00103AC9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103AC9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 w:rsidRPr="00103AC9"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:rsidR="0085747A" w:rsidRPr="00103A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03AC9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03AC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03AC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B4" w:rsidRDefault="00147CB4" w:rsidP="00C16ABF">
      <w:pPr>
        <w:spacing w:after="0" w:line="240" w:lineRule="auto"/>
      </w:pPr>
      <w:r>
        <w:separator/>
      </w:r>
    </w:p>
  </w:endnote>
  <w:endnote w:type="continuationSeparator" w:id="0">
    <w:p w:rsidR="00147CB4" w:rsidRDefault="00147C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B4" w:rsidRDefault="00147CB4" w:rsidP="00C16ABF">
      <w:pPr>
        <w:spacing w:after="0" w:line="240" w:lineRule="auto"/>
      </w:pPr>
      <w:r>
        <w:separator/>
      </w:r>
    </w:p>
  </w:footnote>
  <w:footnote w:type="continuationSeparator" w:id="0">
    <w:p w:rsidR="00147CB4" w:rsidRDefault="00147CB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3AC9"/>
    <w:rsid w:val="00124BFF"/>
    <w:rsid w:val="0012560E"/>
    <w:rsid w:val="00127108"/>
    <w:rsid w:val="00134B13"/>
    <w:rsid w:val="00146BC0"/>
    <w:rsid w:val="00147CB4"/>
    <w:rsid w:val="00153C41"/>
    <w:rsid w:val="00154381"/>
    <w:rsid w:val="00161D25"/>
    <w:rsid w:val="001640A7"/>
    <w:rsid w:val="00164114"/>
    <w:rsid w:val="00164FA7"/>
    <w:rsid w:val="00166A03"/>
    <w:rsid w:val="001718A7"/>
    <w:rsid w:val="001737CF"/>
    <w:rsid w:val="00176083"/>
    <w:rsid w:val="001770C7"/>
    <w:rsid w:val="00192F37"/>
    <w:rsid w:val="001A70D2"/>
    <w:rsid w:val="001B0F0B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699"/>
    <w:rsid w:val="004D5282"/>
    <w:rsid w:val="004F0EC6"/>
    <w:rsid w:val="004F1551"/>
    <w:rsid w:val="004F55A3"/>
    <w:rsid w:val="0050496F"/>
    <w:rsid w:val="00505688"/>
    <w:rsid w:val="00513B6F"/>
    <w:rsid w:val="00517C63"/>
    <w:rsid w:val="00526C94"/>
    <w:rsid w:val="005355A3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74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E6FDB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369E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443F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E6145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7A7B"/>
    <w:rsid w:val="00F526AF"/>
    <w:rsid w:val="00F617C3"/>
    <w:rsid w:val="00F7066B"/>
    <w:rsid w:val="00F83B28"/>
    <w:rsid w:val="00FA46E5"/>
    <w:rsid w:val="00FB7DBA"/>
    <w:rsid w:val="00FC02C1"/>
    <w:rsid w:val="00FC1C25"/>
    <w:rsid w:val="00FC3F45"/>
    <w:rsid w:val="00FD503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61216-58E3-4876-B15A-8CAD998A1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1098</Words>
  <Characters>6592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2019-12-05T10:15:00Z</cp:lastPrinted>
  <dcterms:created xsi:type="dcterms:W3CDTF">2019-11-02T15:14:00Z</dcterms:created>
  <dcterms:modified xsi:type="dcterms:W3CDTF">2021-01-18T08:32:00Z</dcterms:modified>
</cp:coreProperties>
</file>